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0B" w:rsidRDefault="00F02A0B" w:rsidP="00F02A0B">
      <w:pPr>
        <w:spacing w:after="240"/>
      </w:pPr>
      <w:r>
        <w:rPr>
          <w:b/>
          <w:bCs/>
        </w:rPr>
        <w:t xml:space="preserve">Survey Response for: </w:t>
      </w:r>
      <w:r>
        <w:t>CFA WF Pre - Survey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>6/2/2012 9:15:40 AM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06/02/2012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Deptford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fsu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01494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60psi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 there is room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  <w:tr w:rsidR="00F02A0B" w:rsidTr="00F02A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02A0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02A0B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02A0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02A0B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02A0B" w:rsidRDefault="00F02A0B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2A0B" w:rsidRDefault="00F02A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A0B" w:rsidRDefault="00F02A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2A0B" w:rsidRDefault="00F02A0B">
            <w:pPr>
              <w:rPr>
                <w:sz w:val="20"/>
                <w:szCs w:val="20"/>
              </w:rPr>
            </w:pPr>
          </w:p>
        </w:tc>
      </w:tr>
    </w:tbl>
    <w:p w:rsidR="000464DE" w:rsidRDefault="00F02A0B">
      <w:r>
        <w:br/>
      </w:r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0B"/>
    <w:rsid w:val="006600D7"/>
    <w:rsid w:val="007D2828"/>
    <w:rsid w:val="00F0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2012-06-25T17:30:00Z</dcterms:created>
  <dcterms:modified xsi:type="dcterms:W3CDTF">2012-06-25T17:31:00Z</dcterms:modified>
</cp:coreProperties>
</file>