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DA6" w:rsidRDefault="00E63DA6" w:rsidP="00E63DA6">
      <w:pPr>
        <w:pStyle w:val="ecxmsonormal"/>
        <w:shd w:val="clear" w:color="auto" w:fill="FFFFFF"/>
        <w:spacing w:before="0" w:beforeAutospacing="0" w:after="0" w:afterAutospacing="0" w:line="300" w:lineRule="atLeast"/>
        <w:rPr>
          <w:color w:val="2A2A2A"/>
        </w:rPr>
      </w:pPr>
      <w:r>
        <w:rPr>
          <w:rFonts w:ascii="Tahoma" w:hAnsi="Tahoma" w:cs="Tahoma"/>
          <w:b/>
          <w:bCs/>
          <w:color w:val="2A2A2A"/>
          <w:sz w:val="20"/>
          <w:szCs w:val="20"/>
        </w:rPr>
        <w:t>From:</w:t>
      </w:r>
      <w:r>
        <w:rPr>
          <w:rStyle w:val="apple-converted-space"/>
          <w:rFonts w:ascii="Tahoma" w:hAnsi="Tahoma" w:cs="Tahoma"/>
          <w:color w:val="2A2A2A"/>
          <w:sz w:val="20"/>
          <w:szCs w:val="20"/>
        </w:rPr>
        <w:t> </w:t>
      </w:r>
      <w:r>
        <w:rPr>
          <w:rFonts w:ascii="Tahoma" w:hAnsi="Tahoma" w:cs="Tahoma"/>
          <w:color w:val="2A2A2A"/>
          <w:sz w:val="20"/>
          <w:szCs w:val="20"/>
        </w:rPr>
        <w:t>Kevin Hahn [mailto:kevin.hahn@prm-net.com]</w:t>
      </w:r>
      <w:r>
        <w:rPr>
          <w:rStyle w:val="apple-converted-space"/>
          <w:rFonts w:ascii="Tahoma" w:hAnsi="Tahoma" w:cs="Tahoma"/>
          <w:color w:val="2A2A2A"/>
          <w:sz w:val="20"/>
          <w:szCs w:val="20"/>
        </w:rPr>
        <w:t> </w:t>
      </w:r>
      <w:r>
        <w:rPr>
          <w:rFonts w:ascii="Tahoma" w:hAnsi="Tahoma" w:cs="Tahoma"/>
          <w:color w:val="2A2A2A"/>
          <w:sz w:val="20"/>
          <w:szCs w:val="20"/>
        </w:rPr>
        <w:br/>
      </w:r>
      <w:r>
        <w:rPr>
          <w:rFonts w:ascii="Tahoma" w:hAnsi="Tahoma" w:cs="Tahoma"/>
          <w:b/>
          <w:bCs/>
          <w:color w:val="2A2A2A"/>
          <w:sz w:val="20"/>
          <w:szCs w:val="20"/>
        </w:rPr>
        <w:t>Sent:</w:t>
      </w:r>
      <w:r>
        <w:rPr>
          <w:rStyle w:val="apple-converted-space"/>
          <w:rFonts w:ascii="Tahoma" w:hAnsi="Tahoma" w:cs="Tahoma"/>
          <w:color w:val="2A2A2A"/>
          <w:sz w:val="20"/>
          <w:szCs w:val="20"/>
        </w:rPr>
        <w:t> </w:t>
      </w:r>
      <w:r>
        <w:rPr>
          <w:rFonts w:ascii="Tahoma" w:hAnsi="Tahoma" w:cs="Tahoma"/>
          <w:color w:val="2A2A2A"/>
          <w:sz w:val="20"/>
          <w:szCs w:val="20"/>
        </w:rPr>
        <w:t>Wednesday, December 28, 2011 2:28 PM</w:t>
      </w:r>
      <w:r>
        <w:rPr>
          <w:rFonts w:ascii="Tahoma" w:hAnsi="Tahoma" w:cs="Tahoma"/>
          <w:color w:val="2A2A2A"/>
          <w:sz w:val="20"/>
          <w:szCs w:val="20"/>
        </w:rPr>
        <w:br/>
      </w:r>
      <w:r>
        <w:rPr>
          <w:rFonts w:ascii="Tahoma" w:hAnsi="Tahoma" w:cs="Tahoma"/>
          <w:b/>
          <w:bCs/>
          <w:color w:val="2A2A2A"/>
          <w:sz w:val="20"/>
          <w:szCs w:val="20"/>
        </w:rPr>
        <w:t>To:</w:t>
      </w:r>
      <w:r>
        <w:rPr>
          <w:rStyle w:val="apple-converted-space"/>
          <w:rFonts w:ascii="Tahoma" w:hAnsi="Tahoma" w:cs="Tahoma"/>
          <w:color w:val="2A2A2A"/>
          <w:sz w:val="20"/>
          <w:szCs w:val="20"/>
        </w:rPr>
        <w:t> </w:t>
      </w:r>
      <w:r>
        <w:rPr>
          <w:rFonts w:ascii="Tahoma" w:hAnsi="Tahoma" w:cs="Tahoma"/>
          <w:color w:val="2A2A2A"/>
          <w:sz w:val="20"/>
          <w:szCs w:val="20"/>
        </w:rPr>
        <w:t>Robert McWhorter</w:t>
      </w:r>
      <w:r>
        <w:rPr>
          <w:rFonts w:ascii="Tahoma" w:hAnsi="Tahoma" w:cs="Tahoma"/>
          <w:color w:val="2A2A2A"/>
          <w:sz w:val="20"/>
          <w:szCs w:val="20"/>
        </w:rPr>
        <w:br/>
      </w:r>
      <w:r>
        <w:rPr>
          <w:rFonts w:ascii="Tahoma" w:hAnsi="Tahoma" w:cs="Tahoma"/>
          <w:b/>
          <w:bCs/>
          <w:color w:val="2A2A2A"/>
          <w:sz w:val="20"/>
          <w:szCs w:val="20"/>
        </w:rPr>
        <w:t>Subject:</w:t>
      </w:r>
      <w:r>
        <w:rPr>
          <w:rStyle w:val="apple-converted-space"/>
          <w:rFonts w:ascii="Tahoma" w:hAnsi="Tahoma" w:cs="Tahoma"/>
          <w:color w:val="2A2A2A"/>
          <w:sz w:val="20"/>
          <w:szCs w:val="20"/>
        </w:rPr>
        <w:t> </w:t>
      </w:r>
      <w:r>
        <w:rPr>
          <w:rFonts w:ascii="Tahoma" w:hAnsi="Tahoma" w:cs="Tahoma"/>
          <w:color w:val="2A2A2A"/>
          <w:sz w:val="20"/>
          <w:szCs w:val="20"/>
        </w:rPr>
        <w:t>Failed Pump</w:t>
      </w:r>
    </w:p>
    <w:p w:rsidR="00E63DA6" w:rsidRDefault="00E63DA6" w:rsidP="00E63DA6">
      <w:pPr>
        <w:pStyle w:val="ecxmsonormal"/>
        <w:shd w:val="clear" w:color="auto" w:fill="FFFFFF"/>
        <w:spacing w:before="0" w:beforeAutospacing="0" w:after="0" w:afterAutospacing="0" w:line="300" w:lineRule="atLeast"/>
        <w:rPr>
          <w:color w:val="2A2A2A"/>
        </w:rPr>
      </w:pPr>
      <w:r>
        <w:rPr>
          <w:color w:val="2A2A2A"/>
        </w:rPr>
        <w:t> </w:t>
      </w:r>
    </w:p>
    <w:p w:rsidR="00E63DA6" w:rsidRDefault="00E63DA6" w:rsidP="00E63DA6">
      <w:pPr>
        <w:pStyle w:val="NormalWeb"/>
        <w:shd w:val="clear" w:color="auto" w:fill="FFFFFF"/>
        <w:spacing w:before="0" w:beforeAutospacing="0" w:after="324" w:afterAutospacing="0" w:line="300" w:lineRule="atLeast"/>
        <w:rPr>
          <w:color w:val="2A2A2A"/>
        </w:rPr>
      </w:pPr>
      <w:r>
        <w:rPr>
          <w:rFonts w:ascii="Arial" w:hAnsi="Arial" w:cs="Arial"/>
          <w:color w:val="2A2A2A"/>
          <w:sz w:val="20"/>
          <w:szCs w:val="20"/>
        </w:rPr>
        <w:t>Robert,</w:t>
      </w:r>
      <w:r>
        <w:rPr>
          <w:rStyle w:val="apple-converted-space"/>
          <w:color w:val="2A2A2A"/>
        </w:rPr>
        <w:t> </w:t>
      </w:r>
      <w:r>
        <w:rPr>
          <w:color w:val="2A2A2A"/>
        </w:rPr>
        <w:br/>
        <w:t>       </w:t>
      </w:r>
      <w:r>
        <w:rPr>
          <w:rStyle w:val="apple-converted-space"/>
          <w:color w:val="2A2A2A"/>
        </w:rPr>
        <w:t> </w:t>
      </w:r>
      <w:proofErr w:type="gramStart"/>
      <w:r>
        <w:rPr>
          <w:rFonts w:ascii="Arial" w:hAnsi="Arial" w:cs="Arial"/>
          <w:color w:val="2A2A2A"/>
          <w:sz w:val="20"/>
          <w:szCs w:val="20"/>
        </w:rPr>
        <w:t>We</w:t>
      </w:r>
      <w:proofErr w:type="gramEnd"/>
      <w:r>
        <w:rPr>
          <w:rFonts w:ascii="Arial" w:hAnsi="Arial" w:cs="Arial"/>
          <w:color w:val="2A2A2A"/>
          <w:sz w:val="20"/>
          <w:szCs w:val="20"/>
        </w:rPr>
        <w:t xml:space="preserve"> did a little more recon. </w:t>
      </w:r>
      <w:proofErr w:type="gramStart"/>
      <w:r>
        <w:rPr>
          <w:rFonts w:ascii="Arial" w:hAnsi="Arial" w:cs="Arial"/>
          <w:color w:val="2A2A2A"/>
          <w:sz w:val="20"/>
          <w:szCs w:val="20"/>
        </w:rPr>
        <w:t>On the failed pump from 2268.</w:t>
      </w:r>
      <w:proofErr w:type="gramEnd"/>
      <w:r>
        <w:rPr>
          <w:rFonts w:ascii="Arial" w:hAnsi="Arial" w:cs="Arial"/>
          <w:color w:val="2A2A2A"/>
          <w:sz w:val="20"/>
          <w:szCs w:val="20"/>
        </w:rPr>
        <w:t xml:space="preserve">  As you mentioned, they obviously have a hard water and mineral issue there as well as some sort of outside corrosion issue.  Attached are some </w:t>
      </w:r>
      <w:bookmarkStart w:id="0" w:name="_GoBack"/>
      <w:bookmarkEnd w:id="0"/>
      <w:r>
        <w:rPr>
          <w:rFonts w:ascii="Arial" w:hAnsi="Arial" w:cs="Arial"/>
          <w:color w:val="2A2A2A"/>
          <w:sz w:val="20"/>
          <w:szCs w:val="20"/>
        </w:rPr>
        <w:t xml:space="preserve">additional photos showing the damage to the pump to back up the need for </w:t>
      </w:r>
      <w:proofErr w:type="gramStart"/>
      <w:r>
        <w:rPr>
          <w:rFonts w:ascii="Arial" w:hAnsi="Arial" w:cs="Arial"/>
          <w:color w:val="2A2A2A"/>
          <w:sz w:val="20"/>
          <w:szCs w:val="20"/>
        </w:rPr>
        <w:t>replacement.</w:t>
      </w:r>
      <w:proofErr w:type="gramEnd"/>
      <w:r>
        <w:rPr>
          <w:rFonts w:ascii="Arial" w:hAnsi="Arial" w:cs="Arial"/>
          <w:color w:val="2A2A2A"/>
          <w:sz w:val="20"/>
          <w:szCs w:val="20"/>
        </w:rPr>
        <w:t xml:space="preserve">  They really may want to consider a filtration system at that store to remove the minerals etc. to prevent future problems.  Based on the condition of that pump after only one year in operation I would be surprised if another one lasted past another year.  </w:t>
      </w:r>
      <w:proofErr w:type="gramStart"/>
      <w:r>
        <w:rPr>
          <w:rFonts w:ascii="Arial" w:hAnsi="Arial" w:cs="Arial"/>
          <w:color w:val="2A2A2A"/>
          <w:sz w:val="20"/>
          <w:szCs w:val="20"/>
        </w:rPr>
        <w:t>Something for corporate to consider.</w:t>
      </w:r>
      <w:proofErr w:type="gramEnd"/>
      <w:r>
        <w:rPr>
          <w:rFonts w:ascii="Arial" w:hAnsi="Arial" w:cs="Arial"/>
          <w:color w:val="2A2A2A"/>
          <w:sz w:val="20"/>
          <w:szCs w:val="20"/>
        </w:rPr>
        <w:t>  I have the PO for the replacement so we will send that out as soon as we can.  We are a little short staffed this week but we will try to get it out the door tomorrow.</w:t>
      </w:r>
    </w:p>
    <w:p w:rsidR="00E63DA6" w:rsidRDefault="00E63DA6" w:rsidP="00E63DA6">
      <w:pPr>
        <w:pStyle w:val="NormalWeb"/>
        <w:shd w:val="clear" w:color="auto" w:fill="FFFFFF"/>
        <w:spacing w:before="0" w:beforeAutospacing="0" w:after="324" w:afterAutospacing="0" w:line="300" w:lineRule="atLeast"/>
        <w:rPr>
          <w:color w:val="2A2A2A"/>
        </w:rPr>
      </w:pPr>
      <w:r>
        <w:rPr>
          <w:rFonts w:ascii="Arial" w:hAnsi="Arial" w:cs="Arial"/>
          <w:color w:val="2A2A2A"/>
          <w:sz w:val="20"/>
          <w:szCs w:val="20"/>
        </w:rPr>
        <w:t>-Kevin</w:t>
      </w:r>
    </w:p>
    <w:p w:rsidR="00E63DA6" w:rsidRDefault="00E63DA6" w:rsidP="00E63DA6">
      <w:pPr>
        <w:pStyle w:val="NormalWeb"/>
        <w:shd w:val="clear" w:color="auto" w:fill="FFFFFF"/>
        <w:spacing w:before="0" w:beforeAutospacing="0" w:after="324" w:afterAutospacing="0" w:line="300" w:lineRule="atLeast"/>
        <w:rPr>
          <w:color w:val="2A2A2A"/>
        </w:rPr>
      </w:pPr>
      <w:r>
        <w:rPr>
          <w:rFonts w:ascii="Arial" w:hAnsi="Arial" w:cs="Arial"/>
          <w:color w:val="000000"/>
          <w:sz w:val="20"/>
          <w:szCs w:val="20"/>
        </w:rPr>
        <w:t>&lt;&lt;...&gt;&gt; &lt;&lt;...&gt;&gt; &lt;&lt;...&gt;&gt; &lt;&lt;...&gt;&gt;</w:t>
      </w:r>
    </w:p>
    <w:p w:rsidR="00E63DA6" w:rsidRDefault="00E63DA6" w:rsidP="00E63DA6">
      <w:pPr>
        <w:pStyle w:val="NormalWeb"/>
        <w:shd w:val="clear" w:color="auto" w:fill="FFFFFF"/>
        <w:spacing w:before="0" w:beforeAutospacing="0" w:after="324" w:afterAutospacing="0" w:line="300" w:lineRule="atLeast"/>
        <w:rPr>
          <w:color w:val="2A2A2A"/>
        </w:rPr>
      </w:pPr>
      <w:r>
        <w:rPr>
          <w:rFonts w:ascii="Arial" w:hAnsi="Arial" w:cs="Arial"/>
          <w:b/>
          <w:bCs/>
          <w:color w:val="000000"/>
          <w:sz w:val="15"/>
          <w:szCs w:val="15"/>
          <w:u w:val="single"/>
        </w:rPr>
        <w:t>Kevin Hahn, QEP</w:t>
      </w:r>
      <w:r>
        <w:rPr>
          <w:rStyle w:val="apple-converted-space"/>
          <w:color w:val="2A2A2A"/>
          <w:u w:val="single"/>
        </w:rPr>
        <w:t> </w:t>
      </w:r>
      <w:r>
        <w:rPr>
          <w:rFonts w:ascii="Arial" w:hAnsi="Arial" w:cs="Arial"/>
          <w:color w:val="000000"/>
          <w:sz w:val="15"/>
          <w:szCs w:val="15"/>
          <w:u w:val="single"/>
        </w:rPr>
        <w:t>|</w:t>
      </w:r>
      <w:r>
        <w:rPr>
          <w:rStyle w:val="apple-converted-space"/>
          <w:i/>
          <w:iCs/>
          <w:color w:val="2A2A2A"/>
          <w:u w:val="single"/>
        </w:rPr>
        <w:t> </w:t>
      </w:r>
      <w:r>
        <w:rPr>
          <w:rFonts w:ascii="Arial" w:hAnsi="Arial" w:cs="Arial"/>
          <w:i/>
          <w:iCs/>
          <w:color w:val="000000"/>
          <w:sz w:val="15"/>
          <w:szCs w:val="15"/>
          <w:u w:val="single"/>
        </w:rPr>
        <w:t>Project Manager</w:t>
      </w:r>
      <w:r>
        <w:rPr>
          <w:rStyle w:val="apple-converted-space"/>
          <w:color w:val="2A2A2A"/>
          <w:u w:val="single"/>
        </w:rPr>
        <w:t> </w:t>
      </w:r>
      <w:r>
        <w:rPr>
          <w:rFonts w:ascii="Arial" w:hAnsi="Arial" w:cs="Arial"/>
          <w:color w:val="000000"/>
          <w:sz w:val="15"/>
          <w:szCs w:val="15"/>
          <w:u w:val="single"/>
        </w:rPr>
        <w:t>|</w:t>
      </w:r>
      <w:r>
        <w:rPr>
          <w:rStyle w:val="apple-converted-space"/>
          <w:b/>
          <w:bCs/>
          <w:i/>
          <w:iCs/>
          <w:color w:val="2A2A2A"/>
          <w:u w:val="single"/>
        </w:rPr>
        <w:t> </w:t>
      </w:r>
      <w:r>
        <w:rPr>
          <w:rFonts w:ascii="Arial" w:hAnsi="Arial" w:cs="Arial"/>
          <w:b/>
          <w:bCs/>
          <w:i/>
          <w:iCs/>
          <w:color w:val="008000"/>
          <w:sz w:val="20"/>
          <w:szCs w:val="20"/>
          <w:u w:val="single"/>
        </w:rPr>
        <w:t>Product Recovery Management</w:t>
      </w:r>
      <w:r>
        <w:rPr>
          <w:rStyle w:val="apple-converted-space"/>
          <w:color w:val="2A2A2A"/>
        </w:rPr>
        <w:t> </w:t>
      </w:r>
      <w:r>
        <w:rPr>
          <w:color w:val="2A2A2A"/>
        </w:rPr>
        <w:br/>
      </w:r>
      <w:r>
        <w:rPr>
          <w:rFonts w:ascii="Verdana" w:hAnsi="Verdana"/>
          <w:color w:val="000000"/>
          <w:sz w:val="15"/>
          <w:szCs w:val="15"/>
        </w:rPr>
        <w:t>919-957-8890</w:t>
      </w:r>
      <w:proofErr w:type="gramStart"/>
      <w:r>
        <w:rPr>
          <w:color w:val="2A2A2A"/>
        </w:rPr>
        <w:t> </w:t>
      </w:r>
      <w:r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>
        <w:rPr>
          <w:rFonts w:ascii="Verdana" w:hAnsi="Verdana"/>
          <w:color w:val="000000"/>
          <w:sz w:val="15"/>
          <w:szCs w:val="15"/>
        </w:rPr>
        <w:t>|</w:t>
      </w:r>
      <w:proofErr w:type="gramEnd"/>
      <w:r>
        <w:rPr>
          <w:rFonts w:ascii="Verdana" w:hAnsi="Verdana"/>
          <w:color w:val="000000"/>
          <w:sz w:val="15"/>
          <w:szCs w:val="15"/>
        </w:rPr>
        <w:t>  919-824-0278 Mobile  |  919-957-7230 Fax</w:t>
      </w:r>
      <w:r>
        <w:rPr>
          <w:color w:val="2A2A2A"/>
        </w:rPr>
        <w:br/>
      </w:r>
      <w:r>
        <w:rPr>
          <w:rFonts w:ascii="Verdana" w:hAnsi="Verdana"/>
          <w:color w:val="000000"/>
          <w:sz w:val="15"/>
          <w:szCs w:val="15"/>
        </w:rPr>
        <w:t>1705 New Raleigh Hwy. | Durham, NC 27703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2A2A2A"/>
          <w:sz w:val="15"/>
          <w:szCs w:val="15"/>
        </w:rPr>
        <w:t>www.prm-net.com</w:t>
      </w:r>
    </w:p>
    <w:p w:rsidR="003535DB" w:rsidRPr="00E63DA6" w:rsidRDefault="00E63DA6">
      <w:pPr>
        <w:rPr>
          <w:b/>
        </w:rPr>
      </w:pPr>
    </w:p>
    <w:sectPr w:rsidR="003535DB" w:rsidRPr="00E63DA6" w:rsidSect="00E63DA6">
      <w:type w:val="continuous"/>
      <w:pgSz w:w="12240" w:h="15840" w:code="1"/>
      <w:pgMar w:top="1440" w:right="1440" w:bottom="1440" w:left="1440" w:header="1440" w:footer="144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bookFoldPrintingSheets w:val="16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DA6"/>
    <w:rsid w:val="00024C3D"/>
    <w:rsid w:val="000B7723"/>
    <w:rsid w:val="00375592"/>
    <w:rsid w:val="003A29EB"/>
    <w:rsid w:val="00C069D5"/>
    <w:rsid w:val="00C55A10"/>
    <w:rsid w:val="00E6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E63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63DA6"/>
  </w:style>
  <w:style w:type="paragraph" w:styleId="NormalWeb">
    <w:name w:val="Normal (Web)"/>
    <w:basedOn w:val="Normal"/>
    <w:uiPriority w:val="99"/>
    <w:semiHidden/>
    <w:unhideWhenUsed/>
    <w:rsid w:val="00E63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E63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63DA6"/>
  </w:style>
  <w:style w:type="paragraph" w:styleId="NormalWeb">
    <w:name w:val="Normal (Web)"/>
    <w:basedOn w:val="Normal"/>
    <w:uiPriority w:val="99"/>
    <w:semiHidden/>
    <w:unhideWhenUsed/>
    <w:rsid w:val="00E63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Minor</dc:creator>
  <cp:lastModifiedBy>Craig Minor</cp:lastModifiedBy>
  <cp:revision>1</cp:revision>
  <dcterms:created xsi:type="dcterms:W3CDTF">2012-02-21T21:42:00Z</dcterms:created>
  <dcterms:modified xsi:type="dcterms:W3CDTF">2012-02-21T21:43:00Z</dcterms:modified>
</cp:coreProperties>
</file>